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26" w:rsidRPr="00D23E26" w:rsidRDefault="00D23E26" w:rsidP="00D23E26">
      <w:pPr>
        <w:rPr>
          <w:rFonts w:ascii="Verdana" w:hAnsi="Verdana"/>
          <w:b/>
          <w:sz w:val="24"/>
          <w:szCs w:val="24"/>
        </w:rPr>
      </w:pPr>
      <w:r>
        <w:rPr>
          <w:rFonts w:ascii="Verdana" w:hAnsi="Verdana"/>
          <w:b/>
          <w:sz w:val="24"/>
          <w:szCs w:val="24"/>
        </w:rPr>
        <w:t>“</w:t>
      </w:r>
      <w:r w:rsidR="0011748A" w:rsidRPr="00D23E26">
        <w:rPr>
          <w:rFonts w:ascii="Verdana" w:hAnsi="Verdana"/>
          <w:b/>
          <w:sz w:val="24"/>
          <w:szCs w:val="24"/>
        </w:rPr>
        <w:t>Wat betekent gepersonaliseerd leren voor het arrangeren van je lesprogramma (doorlopende leerlijn)?</w:t>
      </w:r>
      <w:r>
        <w:rPr>
          <w:rFonts w:ascii="Verdana" w:hAnsi="Verdana"/>
          <w:b/>
          <w:sz w:val="24"/>
          <w:szCs w:val="24"/>
        </w:rPr>
        <w:t xml:space="preserve"> “ </w:t>
      </w:r>
      <w:r w:rsidR="0011748A">
        <w:rPr>
          <w:rFonts w:ascii="Verdana" w:hAnsi="Verdana"/>
          <w:b/>
          <w:sz w:val="24"/>
          <w:szCs w:val="24"/>
        </w:rPr>
        <w:t>–</w:t>
      </w:r>
      <w:r>
        <w:rPr>
          <w:rFonts w:ascii="Verdana" w:hAnsi="Verdana"/>
          <w:b/>
          <w:sz w:val="24"/>
          <w:szCs w:val="24"/>
        </w:rPr>
        <w:t xml:space="preserve"> </w:t>
      </w:r>
      <w:r w:rsidR="0011748A">
        <w:rPr>
          <w:rFonts w:ascii="Verdana" w:hAnsi="Verdana"/>
          <w:b/>
          <w:sz w:val="24"/>
          <w:szCs w:val="24"/>
        </w:rPr>
        <w:t>O</w:t>
      </w:r>
      <w:bookmarkStart w:id="0" w:name="_GoBack"/>
      <w:bookmarkEnd w:id="0"/>
      <w:r w:rsidR="0011748A">
        <w:rPr>
          <w:rFonts w:ascii="Verdana" w:hAnsi="Verdana"/>
          <w:b/>
          <w:sz w:val="24"/>
          <w:szCs w:val="24"/>
        </w:rPr>
        <w:t xml:space="preserve">pbrengsten </w:t>
      </w:r>
      <w:r w:rsidRPr="00D23E26">
        <w:rPr>
          <w:rFonts w:ascii="Verdana" w:hAnsi="Verdana"/>
          <w:b/>
          <w:sz w:val="24"/>
          <w:szCs w:val="24"/>
        </w:rPr>
        <w:t>uit het 2</w:t>
      </w:r>
      <w:r w:rsidRPr="00D23E26">
        <w:rPr>
          <w:rFonts w:ascii="Verdana" w:hAnsi="Verdana"/>
          <w:b/>
          <w:sz w:val="24"/>
          <w:szCs w:val="24"/>
          <w:vertAlign w:val="superscript"/>
        </w:rPr>
        <w:t>e</w:t>
      </w:r>
      <w:r w:rsidRPr="00D23E26">
        <w:rPr>
          <w:rFonts w:ascii="Verdana" w:hAnsi="Verdana"/>
          <w:b/>
          <w:sz w:val="24"/>
          <w:szCs w:val="24"/>
        </w:rPr>
        <w:t xml:space="preserve"> tafelgesprek </w:t>
      </w:r>
    </w:p>
    <w:p w:rsidR="0098755E" w:rsidRPr="0098755E" w:rsidRDefault="0098755E" w:rsidP="00D23E26">
      <w:pPr>
        <w:numPr>
          <w:ilvl w:val="0"/>
          <w:numId w:val="2"/>
        </w:numPr>
        <w:spacing w:after="0" w:line="240" w:lineRule="auto"/>
        <w:ind w:left="714" w:hanging="357"/>
        <w:rPr>
          <w:rFonts w:ascii="Verdana" w:hAnsi="Verdana"/>
          <w:sz w:val="20"/>
          <w:szCs w:val="20"/>
        </w:rPr>
      </w:pPr>
      <w:r w:rsidRPr="0098755E">
        <w:rPr>
          <w:rFonts w:ascii="Verdana" w:hAnsi="Verdana"/>
          <w:sz w:val="20"/>
          <w:szCs w:val="20"/>
        </w:rPr>
        <w:t>Doorlopende leerlijn ook kijken naar vervolgonderwijs en met de leerlingen keuzes maken; rooster in de gaten houden om je docenten te faciliteren; goede afstemming met collega's  en roostermaker. Voor docenten betekent dat veel schakelen en veel kennis hebben</w:t>
      </w:r>
      <w:r w:rsidR="00D23E26">
        <w:rPr>
          <w:rFonts w:ascii="Verdana" w:hAnsi="Verdana"/>
          <w:sz w:val="20"/>
          <w:szCs w:val="20"/>
        </w:rPr>
        <w:t>.</w:t>
      </w:r>
    </w:p>
    <w:p w:rsidR="0098755E" w:rsidRPr="0098755E" w:rsidRDefault="0098755E" w:rsidP="00D23E26">
      <w:pPr>
        <w:numPr>
          <w:ilvl w:val="0"/>
          <w:numId w:val="2"/>
        </w:numPr>
        <w:spacing w:after="0" w:line="240" w:lineRule="auto"/>
        <w:ind w:left="714" w:hanging="357"/>
        <w:rPr>
          <w:rFonts w:ascii="Verdana" w:hAnsi="Verdana"/>
          <w:sz w:val="20"/>
          <w:szCs w:val="20"/>
        </w:rPr>
      </w:pPr>
      <w:r w:rsidRPr="0098755E">
        <w:rPr>
          <w:rFonts w:ascii="Verdana" w:hAnsi="Verdana"/>
          <w:sz w:val="20"/>
          <w:szCs w:val="20"/>
        </w:rPr>
        <w:t>Goed leerlingvolgsysteem en duidelijk in kaart brengen waar de leerling naar toe wilt in relatie tot de leerdoelen. Als je gaat werken vanuit leerdoelen heb je een goed systeem nodig om de leerling te volgen</w:t>
      </w:r>
      <w:r w:rsidR="00D23E26">
        <w:rPr>
          <w:rFonts w:ascii="Verdana" w:hAnsi="Verdana"/>
          <w:sz w:val="20"/>
          <w:szCs w:val="20"/>
        </w:rPr>
        <w:t>.</w:t>
      </w:r>
    </w:p>
    <w:p w:rsidR="0098755E" w:rsidRPr="0098755E" w:rsidRDefault="0098755E" w:rsidP="00D23E26">
      <w:pPr>
        <w:numPr>
          <w:ilvl w:val="0"/>
          <w:numId w:val="2"/>
        </w:numPr>
        <w:spacing w:after="0" w:line="240" w:lineRule="auto"/>
        <w:ind w:left="714" w:hanging="357"/>
        <w:rPr>
          <w:rFonts w:ascii="Verdana" w:hAnsi="Verdana"/>
          <w:sz w:val="20"/>
          <w:szCs w:val="20"/>
        </w:rPr>
      </w:pPr>
      <w:r w:rsidRPr="0098755E">
        <w:rPr>
          <w:rFonts w:ascii="Verdana" w:hAnsi="Verdana"/>
          <w:sz w:val="20"/>
          <w:szCs w:val="20"/>
        </w:rPr>
        <w:t>Arrangeren van je lesprogramma is eigenlijk veel breder nl het arrangeren van je onderwijs in zijn geheel. Dat maakt dat de discussie breder getrokken dan alleen de groep D&amp;P</w:t>
      </w:r>
      <w:r w:rsidR="00D23E26">
        <w:rPr>
          <w:rFonts w:ascii="Verdana" w:hAnsi="Verdana"/>
          <w:sz w:val="20"/>
          <w:szCs w:val="20"/>
        </w:rPr>
        <w:t>.</w:t>
      </w:r>
    </w:p>
    <w:p w:rsidR="0098755E" w:rsidRPr="0098755E" w:rsidRDefault="0098755E" w:rsidP="0098755E">
      <w:pPr>
        <w:numPr>
          <w:ilvl w:val="0"/>
          <w:numId w:val="4"/>
        </w:numPr>
        <w:spacing w:after="0" w:line="240" w:lineRule="auto"/>
        <w:rPr>
          <w:rFonts w:ascii="Verdana" w:hAnsi="Verdana"/>
          <w:sz w:val="20"/>
          <w:szCs w:val="20"/>
        </w:rPr>
      </w:pPr>
      <w:r w:rsidRPr="0098755E">
        <w:rPr>
          <w:rFonts w:ascii="Verdana" w:hAnsi="Verdana"/>
          <w:sz w:val="20"/>
          <w:szCs w:val="20"/>
        </w:rPr>
        <w:t xml:space="preserve">Ieder team </w:t>
      </w:r>
      <w:r w:rsidR="00D23E26">
        <w:rPr>
          <w:rFonts w:ascii="Verdana" w:hAnsi="Verdana"/>
          <w:sz w:val="20"/>
          <w:szCs w:val="20"/>
        </w:rPr>
        <w:t xml:space="preserve">is </w:t>
      </w:r>
      <w:r w:rsidRPr="0098755E">
        <w:rPr>
          <w:rFonts w:ascii="Verdana" w:hAnsi="Verdana"/>
          <w:sz w:val="20"/>
          <w:szCs w:val="20"/>
        </w:rPr>
        <w:t xml:space="preserve">een eiland </w:t>
      </w:r>
      <w:r w:rsidR="00D23E26">
        <w:rPr>
          <w:rFonts w:ascii="Verdana" w:hAnsi="Verdana"/>
          <w:sz w:val="20"/>
          <w:szCs w:val="20"/>
        </w:rPr>
        <w:t>–</w:t>
      </w:r>
      <w:r w:rsidRPr="0098755E">
        <w:rPr>
          <w:rFonts w:ascii="Verdana" w:hAnsi="Verdana"/>
          <w:sz w:val="20"/>
          <w:szCs w:val="20"/>
        </w:rPr>
        <w:t xml:space="preserve"> lastig</w:t>
      </w:r>
      <w:r w:rsidR="00D23E26">
        <w:rPr>
          <w:rFonts w:ascii="Verdana" w:hAnsi="Verdana"/>
          <w:sz w:val="20"/>
          <w:szCs w:val="20"/>
        </w:rPr>
        <w:t xml:space="preserve">, </w:t>
      </w:r>
      <w:r w:rsidRPr="0098755E">
        <w:rPr>
          <w:rFonts w:ascii="Verdana" w:hAnsi="Verdana"/>
          <w:sz w:val="20"/>
          <w:szCs w:val="20"/>
        </w:rPr>
        <w:t>omdat leerlingen hier geen voordeel mee doen. Deze situatie doorbreken kost tijd en is lastig</w:t>
      </w:r>
    </w:p>
    <w:p w:rsidR="0098755E" w:rsidRPr="0098755E" w:rsidRDefault="0098755E" w:rsidP="0098755E">
      <w:pPr>
        <w:numPr>
          <w:ilvl w:val="0"/>
          <w:numId w:val="4"/>
        </w:numPr>
        <w:spacing w:after="0" w:line="240" w:lineRule="auto"/>
        <w:rPr>
          <w:rFonts w:ascii="Verdana" w:hAnsi="Verdana"/>
          <w:sz w:val="20"/>
          <w:szCs w:val="20"/>
        </w:rPr>
      </w:pPr>
      <w:r w:rsidRPr="0098755E">
        <w:rPr>
          <w:rFonts w:ascii="Verdana" w:hAnsi="Verdana"/>
          <w:sz w:val="20"/>
          <w:szCs w:val="20"/>
        </w:rPr>
        <w:t>Kost tijd veel klaarzetten, opdrachten moet je anders in elkaar steken om leerlingen individueel laten werken. Variatie aan mogelijkheden vraagt tijd</w:t>
      </w:r>
    </w:p>
    <w:p w:rsidR="0098755E" w:rsidRPr="00D23E26" w:rsidRDefault="0098755E" w:rsidP="00085ADD">
      <w:pPr>
        <w:numPr>
          <w:ilvl w:val="0"/>
          <w:numId w:val="4"/>
        </w:numPr>
        <w:spacing w:after="0" w:line="240" w:lineRule="auto"/>
        <w:rPr>
          <w:rFonts w:ascii="Verdana" w:hAnsi="Verdana"/>
          <w:sz w:val="20"/>
          <w:szCs w:val="20"/>
        </w:rPr>
      </w:pPr>
      <w:r w:rsidRPr="00D23E26">
        <w:rPr>
          <w:rFonts w:ascii="Verdana" w:hAnsi="Verdana"/>
          <w:sz w:val="20"/>
          <w:szCs w:val="20"/>
        </w:rPr>
        <w:t>Hoe meet je de persoonlijke groei van de leerlingen in hun eigen traject, mogelijkerwijs zelf eindtermen loslaten. In samenwerking met het MBO bekijken welke mogelijkheden er zijn voor individuele leerlijnen en welke stappen je moet ondernemen.</w:t>
      </w:r>
      <w:r w:rsidR="00D23E26" w:rsidRPr="00D23E26">
        <w:rPr>
          <w:rFonts w:ascii="Verdana" w:hAnsi="Verdana"/>
          <w:sz w:val="20"/>
          <w:szCs w:val="20"/>
        </w:rPr>
        <w:t xml:space="preserve"> </w:t>
      </w:r>
      <w:r w:rsidRPr="00D23E26">
        <w:rPr>
          <w:rFonts w:ascii="Verdana" w:hAnsi="Verdana"/>
          <w:sz w:val="20"/>
          <w:szCs w:val="20"/>
        </w:rPr>
        <w:t>Dit vergt veel overleg en echt samen werken.</w:t>
      </w:r>
    </w:p>
    <w:p w:rsidR="0098755E" w:rsidRPr="0098755E" w:rsidRDefault="0098755E" w:rsidP="0098755E">
      <w:pPr>
        <w:numPr>
          <w:ilvl w:val="0"/>
          <w:numId w:val="5"/>
        </w:numPr>
        <w:spacing w:after="0" w:line="240" w:lineRule="auto"/>
        <w:rPr>
          <w:rFonts w:ascii="Verdana" w:hAnsi="Verdana"/>
          <w:sz w:val="20"/>
          <w:szCs w:val="20"/>
        </w:rPr>
      </w:pPr>
      <w:r w:rsidRPr="0098755E">
        <w:rPr>
          <w:rFonts w:ascii="Verdana" w:hAnsi="Verdana"/>
          <w:sz w:val="20"/>
          <w:szCs w:val="20"/>
        </w:rPr>
        <w:t>Binnen D&amp;P is het al mogelijk, maar je moet wel bes</w:t>
      </w:r>
      <w:r w:rsidR="00D23E26">
        <w:rPr>
          <w:rFonts w:ascii="Verdana" w:hAnsi="Verdana"/>
          <w:sz w:val="20"/>
          <w:szCs w:val="20"/>
        </w:rPr>
        <w:t>taande structuren loslaten bv. i</w:t>
      </w:r>
      <w:r w:rsidRPr="0098755E">
        <w:rPr>
          <w:rFonts w:ascii="Verdana" w:hAnsi="Verdana"/>
          <w:sz w:val="20"/>
          <w:szCs w:val="20"/>
        </w:rPr>
        <w:t>ndeling klaslokaal, roosters en eindtermen, slechten van barrières</w:t>
      </w:r>
      <w:r w:rsidR="00D23E26">
        <w:rPr>
          <w:rFonts w:ascii="Verdana" w:hAnsi="Verdana"/>
          <w:sz w:val="20"/>
          <w:szCs w:val="20"/>
        </w:rPr>
        <w:t xml:space="preserve"> is belangrijk in deze</w:t>
      </w:r>
      <w:r w:rsidRPr="0098755E">
        <w:rPr>
          <w:rFonts w:ascii="Verdana" w:hAnsi="Verdana"/>
          <w:sz w:val="20"/>
          <w:szCs w:val="20"/>
        </w:rPr>
        <w:t>.</w:t>
      </w:r>
    </w:p>
    <w:p w:rsidR="0098755E" w:rsidRDefault="0098755E" w:rsidP="0098755E">
      <w:pPr>
        <w:numPr>
          <w:ilvl w:val="0"/>
          <w:numId w:val="5"/>
        </w:numPr>
        <w:spacing w:after="0" w:line="240" w:lineRule="auto"/>
        <w:rPr>
          <w:rFonts w:ascii="Verdana" w:hAnsi="Verdana"/>
          <w:sz w:val="20"/>
          <w:szCs w:val="20"/>
        </w:rPr>
      </w:pPr>
      <w:r w:rsidRPr="0098755E">
        <w:rPr>
          <w:rFonts w:ascii="Verdana" w:hAnsi="Verdana"/>
          <w:sz w:val="20"/>
          <w:szCs w:val="20"/>
        </w:rPr>
        <w:t>Differentiëren binnen de lessen, lukt wel</w:t>
      </w:r>
      <w:r w:rsidR="00D23E26">
        <w:rPr>
          <w:rFonts w:ascii="Verdana" w:hAnsi="Verdana"/>
          <w:sz w:val="20"/>
          <w:szCs w:val="20"/>
        </w:rPr>
        <w:t>.</w:t>
      </w:r>
    </w:p>
    <w:p w:rsidR="0098755E" w:rsidRPr="00183806" w:rsidRDefault="0098755E" w:rsidP="0098755E">
      <w:pPr>
        <w:numPr>
          <w:ilvl w:val="0"/>
          <w:numId w:val="6"/>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Arrangeren -&gt; nulmeting per onderdeel en dat je je lesprogramma in blokjes opknippen en in blokjes aanbieden en dat is organisatorisch lastig (adaptief onderwijs). Betekent nogal wat voor je rooster</w:t>
      </w:r>
      <w:r w:rsidR="00D23E26">
        <w:rPr>
          <w:rFonts w:ascii="Verdana" w:eastAsia="Times New Roman" w:hAnsi="Verdana" w:cs="Arial"/>
          <w:color w:val="262626"/>
          <w:sz w:val="20"/>
          <w:szCs w:val="20"/>
          <w:lang w:eastAsia="nl-NL"/>
        </w:rPr>
        <w:t>.</w:t>
      </w:r>
    </w:p>
    <w:p w:rsidR="0098755E" w:rsidRPr="00183806" w:rsidRDefault="00D23E26" w:rsidP="0098755E">
      <w:pPr>
        <w:numPr>
          <w:ilvl w:val="0"/>
          <w:numId w:val="6"/>
        </w:numPr>
        <w:spacing w:after="0" w:line="240" w:lineRule="auto"/>
        <w:rPr>
          <w:rFonts w:ascii="Verdana" w:eastAsia="Times New Roman" w:hAnsi="Verdana" w:cs="Arial"/>
          <w:color w:val="262626"/>
          <w:sz w:val="20"/>
          <w:szCs w:val="20"/>
          <w:lang w:eastAsia="nl-NL"/>
        </w:rPr>
      </w:pPr>
      <w:r>
        <w:rPr>
          <w:rFonts w:ascii="Verdana" w:eastAsia="Times New Roman" w:hAnsi="Verdana" w:cs="Arial"/>
          <w:color w:val="262626"/>
          <w:sz w:val="20"/>
          <w:szCs w:val="20"/>
          <w:lang w:eastAsia="nl-NL"/>
        </w:rPr>
        <w:t xml:space="preserve">Oplopen tegen het examen, </w:t>
      </w:r>
      <w:r w:rsidR="0098755E" w:rsidRPr="00183806">
        <w:rPr>
          <w:rFonts w:ascii="Verdana" w:eastAsia="Times New Roman" w:hAnsi="Verdana" w:cs="Arial"/>
          <w:color w:val="262626"/>
          <w:sz w:val="20"/>
          <w:szCs w:val="20"/>
          <w:lang w:eastAsia="nl-NL"/>
        </w:rPr>
        <w:t>terwijl leerlingen daar niet hun passies hebben liggen. Examen mag ook gepersonaliseerd worden,</w:t>
      </w:r>
      <w:r>
        <w:rPr>
          <w:rFonts w:ascii="Verdana" w:eastAsia="Times New Roman" w:hAnsi="Verdana" w:cs="Arial"/>
          <w:color w:val="262626"/>
          <w:sz w:val="20"/>
          <w:szCs w:val="20"/>
          <w:lang w:eastAsia="nl-NL"/>
        </w:rPr>
        <w:t xml:space="preserve"> echter</w:t>
      </w:r>
      <w:r w:rsidR="0098755E" w:rsidRPr="00183806">
        <w:rPr>
          <w:rFonts w:ascii="Verdana" w:eastAsia="Times New Roman" w:hAnsi="Verdana" w:cs="Arial"/>
          <w:color w:val="262626"/>
          <w:sz w:val="20"/>
          <w:szCs w:val="20"/>
          <w:lang w:eastAsia="nl-NL"/>
        </w:rPr>
        <w:t xml:space="preserve"> eindtermen liggen vast.</w:t>
      </w:r>
    </w:p>
    <w:p w:rsidR="0098755E" w:rsidRPr="00183806" w:rsidRDefault="0098755E" w:rsidP="0098755E">
      <w:pPr>
        <w:numPr>
          <w:ilvl w:val="0"/>
          <w:numId w:val="6"/>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Leerling kan zijn eigen leerroute bepalen - docent krijgt een andere rol -&gt; aansturen op tempo</w:t>
      </w:r>
      <w:r w:rsidR="00D23E26">
        <w:rPr>
          <w:rFonts w:ascii="Verdana" w:eastAsia="Times New Roman" w:hAnsi="Verdana" w:cs="Arial"/>
          <w:color w:val="262626"/>
          <w:sz w:val="20"/>
          <w:szCs w:val="20"/>
          <w:lang w:eastAsia="nl-NL"/>
        </w:rPr>
        <w:t>.</w:t>
      </w:r>
    </w:p>
    <w:p w:rsidR="0098755E" w:rsidRPr="00183806" w:rsidRDefault="0098755E" w:rsidP="0098755E">
      <w:pPr>
        <w:numPr>
          <w:ilvl w:val="0"/>
          <w:numId w:val="6"/>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Juiste moment juiste materiaal bij de leerling zien te krijgen, kleine groepjes l</w:t>
      </w:r>
      <w:r w:rsidR="00D23E26">
        <w:rPr>
          <w:rFonts w:ascii="Verdana" w:eastAsia="Times New Roman" w:hAnsi="Verdana" w:cs="Arial"/>
          <w:color w:val="262626"/>
          <w:sz w:val="20"/>
          <w:szCs w:val="20"/>
          <w:lang w:eastAsia="nl-NL"/>
        </w:rPr>
        <w:t>eerlingen, delen van leerarrangementen</w:t>
      </w:r>
      <w:r w:rsidRPr="00183806">
        <w:rPr>
          <w:rFonts w:ascii="Verdana" w:eastAsia="Times New Roman" w:hAnsi="Verdana" w:cs="Arial"/>
          <w:color w:val="262626"/>
          <w:sz w:val="20"/>
          <w:szCs w:val="20"/>
          <w:lang w:eastAsia="nl-NL"/>
        </w:rPr>
        <w:t xml:space="preserve">. Denken vanuit de leerling </w:t>
      </w:r>
      <w:r w:rsidR="00D23E26">
        <w:rPr>
          <w:rFonts w:ascii="Verdana" w:eastAsia="Times New Roman" w:hAnsi="Verdana" w:cs="Arial"/>
          <w:color w:val="262626"/>
          <w:sz w:val="20"/>
          <w:szCs w:val="20"/>
          <w:lang w:eastAsia="nl-NL"/>
        </w:rPr>
        <w:t xml:space="preserve">impliceert </w:t>
      </w:r>
      <w:r w:rsidRPr="00183806">
        <w:rPr>
          <w:rFonts w:ascii="Verdana" w:eastAsia="Times New Roman" w:hAnsi="Verdana" w:cs="Arial"/>
          <w:color w:val="262626"/>
          <w:sz w:val="20"/>
          <w:szCs w:val="20"/>
          <w:lang w:eastAsia="nl-NL"/>
        </w:rPr>
        <w:t xml:space="preserve">goed geformuleerde einddoelen </w:t>
      </w:r>
      <w:r w:rsidR="00D23E26">
        <w:rPr>
          <w:rFonts w:ascii="Verdana" w:eastAsia="Times New Roman" w:hAnsi="Verdana" w:cs="Arial"/>
          <w:color w:val="262626"/>
          <w:sz w:val="20"/>
          <w:szCs w:val="20"/>
          <w:lang w:eastAsia="nl-NL"/>
        </w:rPr>
        <w:t xml:space="preserve">en </w:t>
      </w:r>
      <w:r w:rsidRPr="00183806">
        <w:rPr>
          <w:rFonts w:ascii="Verdana" w:eastAsia="Times New Roman" w:hAnsi="Verdana" w:cs="Arial"/>
          <w:color w:val="262626"/>
          <w:sz w:val="20"/>
          <w:szCs w:val="20"/>
          <w:lang w:eastAsia="nl-NL"/>
        </w:rPr>
        <w:t>de school biedt meer dan allen het eindexamen.</w:t>
      </w:r>
    </w:p>
    <w:p w:rsidR="0098755E" w:rsidRPr="00183806" w:rsidRDefault="0098755E" w:rsidP="0098755E">
      <w:pPr>
        <w:numPr>
          <w:ilvl w:val="0"/>
          <w:numId w:val="6"/>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 xml:space="preserve">Differentiëren is al lastig genoeg. In de huidige schoolstructuur is dat niet mogelijk, terzijde de minor is ook </w:t>
      </w:r>
      <w:r w:rsidRPr="0098755E">
        <w:rPr>
          <w:rFonts w:ascii="Verdana" w:eastAsia="Times New Roman" w:hAnsi="Verdana" w:cs="Arial"/>
          <w:color w:val="262626"/>
          <w:sz w:val="20"/>
          <w:szCs w:val="20"/>
          <w:lang w:eastAsia="nl-NL"/>
        </w:rPr>
        <w:t>niet</w:t>
      </w:r>
      <w:r w:rsidRPr="00183806">
        <w:rPr>
          <w:rFonts w:ascii="Verdana" w:eastAsia="Times New Roman" w:hAnsi="Verdana" w:cs="Arial"/>
          <w:color w:val="262626"/>
          <w:sz w:val="20"/>
          <w:szCs w:val="20"/>
          <w:lang w:eastAsia="nl-NL"/>
        </w:rPr>
        <w:t xml:space="preserve"> gepersonaliseerd en als we dat belangrijk vinden waarom gebeurd dit dan ook niet.</w:t>
      </w:r>
    </w:p>
    <w:p w:rsidR="0098755E" w:rsidRPr="00183806" w:rsidRDefault="0098755E" w:rsidP="0098755E">
      <w:pPr>
        <w:numPr>
          <w:ilvl w:val="0"/>
          <w:numId w:val="6"/>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Doorlopende leerlijn komen in klas 3 met hun</w:t>
      </w:r>
      <w:r w:rsidR="00D23E26">
        <w:rPr>
          <w:rFonts w:ascii="Verdana" w:eastAsia="Times New Roman" w:hAnsi="Verdana" w:cs="Arial"/>
          <w:color w:val="262626"/>
          <w:sz w:val="20"/>
          <w:szCs w:val="20"/>
          <w:lang w:eastAsia="nl-NL"/>
        </w:rPr>
        <w:t xml:space="preserve"> verschillende </w:t>
      </w:r>
      <w:r w:rsidRPr="00183806">
        <w:rPr>
          <w:rFonts w:ascii="Verdana" w:eastAsia="Times New Roman" w:hAnsi="Verdana" w:cs="Arial"/>
          <w:color w:val="262626"/>
          <w:sz w:val="20"/>
          <w:szCs w:val="20"/>
          <w:lang w:eastAsia="nl-NL"/>
        </w:rPr>
        <w:t xml:space="preserve">voorkennis en dat levert een probleem op, het zou </w:t>
      </w:r>
      <w:r w:rsidR="00D23E26">
        <w:rPr>
          <w:rFonts w:ascii="Verdana" w:eastAsia="Times New Roman" w:hAnsi="Verdana" w:cs="Arial"/>
          <w:color w:val="262626"/>
          <w:sz w:val="20"/>
          <w:szCs w:val="20"/>
          <w:lang w:eastAsia="nl-NL"/>
        </w:rPr>
        <w:t>al heel wat</w:t>
      </w:r>
      <w:r w:rsidRPr="00183806">
        <w:rPr>
          <w:rFonts w:ascii="Verdana" w:eastAsia="Times New Roman" w:hAnsi="Verdana" w:cs="Arial"/>
          <w:color w:val="262626"/>
          <w:sz w:val="20"/>
          <w:szCs w:val="20"/>
          <w:lang w:eastAsia="nl-NL"/>
        </w:rPr>
        <w:t xml:space="preserve"> zijn als alle leerlingen met dezelfde voorkennis in leerjaar 3 beginnen.</w:t>
      </w:r>
    </w:p>
    <w:p w:rsidR="0098755E" w:rsidRPr="00183806" w:rsidRDefault="00D23E26" w:rsidP="0098755E">
      <w:pPr>
        <w:numPr>
          <w:ilvl w:val="0"/>
          <w:numId w:val="6"/>
        </w:numPr>
        <w:spacing w:after="0" w:line="240" w:lineRule="auto"/>
        <w:rPr>
          <w:rFonts w:ascii="Verdana" w:eastAsia="Times New Roman" w:hAnsi="Verdana" w:cs="Arial"/>
          <w:color w:val="262626"/>
          <w:sz w:val="20"/>
          <w:szCs w:val="20"/>
          <w:lang w:eastAsia="nl-NL"/>
        </w:rPr>
      </w:pPr>
      <w:r>
        <w:rPr>
          <w:rFonts w:ascii="Verdana" w:eastAsia="Times New Roman" w:hAnsi="Verdana" w:cs="Arial"/>
          <w:color w:val="262626"/>
          <w:sz w:val="20"/>
          <w:szCs w:val="20"/>
          <w:lang w:eastAsia="nl-NL"/>
        </w:rPr>
        <w:t>Wat ku</w:t>
      </w:r>
      <w:r w:rsidR="0098755E" w:rsidRPr="00183806">
        <w:rPr>
          <w:rFonts w:ascii="Verdana" w:eastAsia="Times New Roman" w:hAnsi="Verdana" w:cs="Arial"/>
          <w:color w:val="262626"/>
          <w:sz w:val="20"/>
          <w:szCs w:val="20"/>
          <w:lang w:eastAsia="nl-NL"/>
        </w:rPr>
        <w:t>n</w:t>
      </w:r>
      <w:r>
        <w:rPr>
          <w:rFonts w:ascii="Verdana" w:eastAsia="Times New Roman" w:hAnsi="Verdana" w:cs="Arial"/>
          <w:color w:val="262626"/>
          <w:sz w:val="20"/>
          <w:szCs w:val="20"/>
          <w:lang w:eastAsia="nl-NL"/>
        </w:rPr>
        <w:t>nen</w:t>
      </w:r>
      <w:r w:rsidR="0098755E" w:rsidRPr="00183806">
        <w:rPr>
          <w:rFonts w:ascii="Verdana" w:eastAsia="Times New Roman" w:hAnsi="Verdana" w:cs="Arial"/>
          <w:color w:val="262626"/>
          <w:sz w:val="20"/>
          <w:szCs w:val="20"/>
          <w:lang w:eastAsia="nl-NL"/>
        </w:rPr>
        <w:t xml:space="preserve"> de avo-vakken hierin betekenen om samen met D&amp;P goede doorlopende leerlijnen te bedenken</w:t>
      </w:r>
      <w:r>
        <w:rPr>
          <w:rFonts w:ascii="Verdana" w:eastAsia="Times New Roman" w:hAnsi="Verdana" w:cs="Arial"/>
          <w:color w:val="262626"/>
          <w:sz w:val="20"/>
          <w:szCs w:val="20"/>
          <w:lang w:eastAsia="nl-NL"/>
        </w:rPr>
        <w:t>.</w:t>
      </w:r>
    </w:p>
    <w:p w:rsidR="0098755E" w:rsidRPr="00183806" w:rsidRDefault="0098755E" w:rsidP="0098755E">
      <w:pPr>
        <w:numPr>
          <w:ilvl w:val="0"/>
          <w:numId w:val="8"/>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Het lesprogramma moet er staan in verschillende niveau</w:t>
      </w:r>
      <w:r w:rsidR="00D23E26">
        <w:rPr>
          <w:rFonts w:ascii="Verdana" w:eastAsia="Times New Roman" w:hAnsi="Verdana" w:cs="Arial"/>
          <w:color w:val="262626"/>
          <w:sz w:val="20"/>
          <w:szCs w:val="20"/>
          <w:lang w:eastAsia="nl-NL"/>
        </w:rPr>
        <w:t>s</w:t>
      </w:r>
      <w:r w:rsidRPr="00183806">
        <w:rPr>
          <w:rFonts w:ascii="Verdana" w:eastAsia="Times New Roman" w:hAnsi="Verdana" w:cs="Arial"/>
          <w:color w:val="262626"/>
          <w:sz w:val="20"/>
          <w:szCs w:val="20"/>
          <w:lang w:eastAsia="nl-NL"/>
        </w:rPr>
        <w:t>, vereist flexibiliteit van de docent</w:t>
      </w:r>
      <w:r w:rsidR="00D23E26">
        <w:rPr>
          <w:rFonts w:ascii="Verdana" w:eastAsia="Times New Roman" w:hAnsi="Verdana" w:cs="Arial"/>
          <w:color w:val="262626"/>
          <w:sz w:val="20"/>
          <w:szCs w:val="20"/>
          <w:lang w:eastAsia="nl-NL"/>
        </w:rPr>
        <w:t>.</w:t>
      </w:r>
    </w:p>
    <w:p w:rsidR="0098755E" w:rsidRPr="00183806" w:rsidRDefault="0098755E" w:rsidP="0098755E">
      <w:pPr>
        <w:numPr>
          <w:ilvl w:val="0"/>
          <w:numId w:val="8"/>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Moet passen in de visie van de school, randvoorwaarden moeten in orde zijn. Als het van te voren niet goed staat en voorbereid is wordt het een mislukking.</w:t>
      </w:r>
    </w:p>
    <w:p w:rsidR="0098755E" w:rsidRPr="00183806" w:rsidRDefault="0098755E" w:rsidP="0098755E">
      <w:pPr>
        <w:numPr>
          <w:ilvl w:val="0"/>
          <w:numId w:val="8"/>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Je kunt pas iets goed neerzetten als je ook een goed fundament hebt</w:t>
      </w:r>
    </w:p>
    <w:p w:rsidR="0098755E" w:rsidRPr="00183806" w:rsidRDefault="0098755E" w:rsidP="0098755E">
      <w:pPr>
        <w:numPr>
          <w:ilvl w:val="0"/>
          <w:numId w:val="8"/>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 xml:space="preserve">Binnen het Vernieuwd VMBO kun je het ook goed neer zetten met je keuzevakken, alles binnen bepaalde kaders. Organiseerbaarheid en </w:t>
      </w:r>
      <w:r w:rsidR="00404367">
        <w:rPr>
          <w:rFonts w:ascii="Verdana" w:eastAsia="Times New Roman" w:hAnsi="Verdana" w:cs="Arial"/>
          <w:color w:val="262626"/>
          <w:sz w:val="20"/>
          <w:szCs w:val="20"/>
          <w:lang w:eastAsia="nl-NL"/>
        </w:rPr>
        <w:t>betaal</w:t>
      </w:r>
      <w:r w:rsidRPr="00183806">
        <w:rPr>
          <w:rFonts w:ascii="Verdana" w:eastAsia="Times New Roman" w:hAnsi="Verdana" w:cs="Arial"/>
          <w:color w:val="262626"/>
          <w:sz w:val="20"/>
          <w:szCs w:val="20"/>
          <w:lang w:eastAsia="nl-NL"/>
        </w:rPr>
        <w:t>baarheid vormen hierin wel een uitdaging. Als je je klasse</w:t>
      </w:r>
      <w:r w:rsidR="00404367">
        <w:rPr>
          <w:rFonts w:ascii="Verdana" w:eastAsia="Times New Roman" w:hAnsi="Verdana" w:cs="Arial"/>
          <w:color w:val="262626"/>
          <w:sz w:val="20"/>
          <w:szCs w:val="20"/>
          <w:lang w:eastAsia="nl-NL"/>
        </w:rPr>
        <w:t>n</w:t>
      </w:r>
      <w:r w:rsidRPr="00183806">
        <w:rPr>
          <w:rFonts w:ascii="Verdana" w:eastAsia="Times New Roman" w:hAnsi="Verdana" w:cs="Arial"/>
          <w:color w:val="262626"/>
          <w:sz w:val="20"/>
          <w:szCs w:val="20"/>
          <w:lang w:eastAsia="nl-NL"/>
        </w:rPr>
        <w:t>management niet in orde hebt, kun je moeilijk differentiëren of personaliseren.</w:t>
      </w:r>
    </w:p>
    <w:p w:rsidR="0098755E" w:rsidRPr="00183806" w:rsidRDefault="0098755E" w:rsidP="0098755E">
      <w:pPr>
        <w:numPr>
          <w:ilvl w:val="0"/>
          <w:numId w:val="8"/>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Door dat je blijft ontwikkelen, neem je de leerling mee naar het einde toe. Je moet als docent verschuiven van begeleid, geleid naar zelfverantwoordelijkheid van het leerproces van de leerling</w:t>
      </w:r>
    </w:p>
    <w:p w:rsidR="00D614CD" w:rsidRPr="00404367" w:rsidRDefault="0098755E" w:rsidP="0098755E">
      <w:pPr>
        <w:numPr>
          <w:ilvl w:val="0"/>
          <w:numId w:val="8"/>
        </w:numPr>
        <w:spacing w:after="0" w:line="240" w:lineRule="auto"/>
        <w:rPr>
          <w:rFonts w:ascii="Verdana" w:eastAsia="Times New Roman" w:hAnsi="Verdana" w:cs="Arial"/>
          <w:color w:val="262626"/>
          <w:sz w:val="20"/>
          <w:szCs w:val="20"/>
          <w:lang w:eastAsia="nl-NL"/>
        </w:rPr>
      </w:pPr>
      <w:r w:rsidRPr="00183806">
        <w:rPr>
          <w:rFonts w:ascii="Verdana" w:eastAsia="Times New Roman" w:hAnsi="Verdana" w:cs="Arial"/>
          <w:color w:val="262626"/>
          <w:sz w:val="20"/>
          <w:szCs w:val="20"/>
          <w:lang w:eastAsia="nl-NL"/>
        </w:rPr>
        <w:t xml:space="preserve">Tijd </w:t>
      </w:r>
      <w:r w:rsidR="00404367">
        <w:rPr>
          <w:rFonts w:ascii="Verdana" w:eastAsia="Times New Roman" w:hAnsi="Verdana" w:cs="Arial"/>
          <w:color w:val="262626"/>
          <w:sz w:val="20"/>
          <w:szCs w:val="20"/>
          <w:lang w:eastAsia="nl-NL"/>
        </w:rPr>
        <w:t xml:space="preserve">nodig </w:t>
      </w:r>
      <w:r w:rsidRPr="00183806">
        <w:rPr>
          <w:rFonts w:ascii="Verdana" w:eastAsia="Times New Roman" w:hAnsi="Verdana" w:cs="Arial"/>
          <w:color w:val="262626"/>
          <w:sz w:val="20"/>
          <w:szCs w:val="20"/>
          <w:lang w:eastAsia="nl-NL"/>
        </w:rPr>
        <w:t>om te ontwikkelen en door</w:t>
      </w:r>
      <w:r w:rsidR="00404367">
        <w:rPr>
          <w:rFonts w:ascii="Verdana" w:eastAsia="Times New Roman" w:hAnsi="Verdana" w:cs="Arial"/>
          <w:color w:val="262626"/>
          <w:sz w:val="20"/>
          <w:szCs w:val="20"/>
          <w:lang w:eastAsia="nl-NL"/>
        </w:rPr>
        <w:t>-</w:t>
      </w:r>
      <w:r w:rsidRPr="00183806">
        <w:rPr>
          <w:rFonts w:ascii="Verdana" w:eastAsia="Times New Roman" w:hAnsi="Verdana" w:cs="Arial"/>
          <w:color w:val="262626"/>
          <w:sz w:val="20"/>
          <w:szCs w:val="20"/>
          <w:lang w:eastAsia="nl-NL"/>
        </w:rPr>
        <w:t xml:space="preserve">ontwikkelen, organisatie moet er klaar voor zijn. LOB en keuzevakken </w:t>
      </w:r>
      <w:r w:rsidR="00404367">
        <w:rPr>
          <w:rFonts w:ascii="Verdana" w:eastAsia="Times New Roman" w:hAnsi="Verdana" w:cs="Arial"/>
          <w:color w:val="262626"/>
          <w:sz w:val="20"/>
          <w:szCs w:val="20"/>
          <w:lang w:eastAsia="nl-NL"/>
        </w:rPr>
        <w:t>kunne</w:t>
      </w:r>
      <w:r w:rsidRPr="00183806">
        <w:rPr>
          <w:rFonts w:ascii="Verdana" w:eastAsia="Times New Roman" w:hAnsi="Verdana" w:cs="Arial"/>
          <w:color w:val="262626"/>
          <w:sz w:val="20"/>
          <w:szCs w:val="20"/>
          <w:lang w:eastAsia="nl-NL"/>
        </w:rPr>
        <w:t>n daar een rol in vervullen.</w:t>
      </w:r>
    </w:p>
    <w:sectPr w:rsidR="00D614CD" w:rsidRPr="00404367" w:rsidSect="00404367">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2CA"/>
    <w:multiLevelType w:val="multilevel"/>
    <w:tmpl w:val="57DC0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D05E6"/>
    <w:multiLevelType w:val="hybridMultilevel"/>
    <w:tmpl w:val="17209ED4"/>
    <w:lvl w:ilvl="0" w:tplc="947E36D6">
      <w:start w:val="1"/>
      <w:numFmt w:val="bullet"/>
      <w:lvlText w:val="•"/>
      <w:lvlJc w:val="left"/>
      <w:pPr>
        <w:tabs>
          <w:tab w:val="num" w:pos="720"/>
        </w:tabs>
        <w:ind w:left="720" w:hanging="360"/>
      </w:pPr>
      <w:rPr>
        <w:rFonts w:ascii="Arial" w:hAnsi="Arial" w:hint="default"/>
      </w:rPr>
    </w:lvl>
    <w:lvl w:ilvl="1" w:tplc="2C88B0FA" w:tentative="1">
      <w:start w:val="1"/>
      <w:numFmt w:val="bullet"/>
      <w:lvlText w:val="•"/>
      <w:lvlJc w:val="left"/>
      <w:pPr>
        <w:tabs>
          <w:tab w:val="num" w:pos="1440"/>
        </w:tabs>
        <w:ind w:left="1440" w:hanging="360"/>
      </w:pPr>
      <w:rPr>
        <w:rFonts w:ascii="Arial" w:hAnsi="Arial" w:hint="default"/>
      </w:rPr>
    </w:lvl>
    <w:lvl w:ilvl="2" w:tplc="07E2CF54" w:tentative="1">
      <w:start w:val="1"/>
      <w:numFmt w:val="bullet"/>
      <w:lvlText w:val="•"/>
      <w:lvlJc w:val="left"/>
      <w:pPr>
        <w:tabs>
          <w:tab w:val="num" w:pos="2160"/>
        </w:tabs>
        <w:ind w:left="2160" w:hanging="360"/>
      </w:pPr>
      <w:rPr>
        <w:rFonts w:ascii="Arial" w:hAnsi="Arial" w:hint="default"/>
      </w:rPr>
    </w:lvl>
    <w:lvl w:ilvl="3" w:tplc="46D6DC8C" w:tentative="1">
      <w:start w:val="1"/>
      <w:numFmt w:val="bullet"/>
      <w:lvlText w:val="•"/>
      <w:lvlJc w:val="left"/>
      <w:pPr>
        <w:tabs>
          <w:tab w:val="num" w:pos="2880"/>
        </w:tabs>
        <w:ind w:left="2880" w:hanging="360"/>
      </w:pPr>
      <w:rPr>
        <w:rFonts w:ascii="Arial" w:hAnsi="Arial" w:hint="default"/>
      </w:rPr>
    </w:lvl>
    <w:lvl w:ilvl="4" w:tplc="8222DF38" w:tentative="1">
      <w:start w:val="1"/>
      <w:numFmt w:val="bullet"/>
      <w:lvlText w:val="•"/>
      <w:lvlJc w:val="left"/>
      <w:pPr>
        <w:tabs>
          <w:tab w:val="num" w:pos="3600"/>
        </w:tabs>
        <w:ind w:left="3600" w:hanging="360"/>
      </w:pPr>
      <w:rPr>
        <w:rFonts w:ascii="Arial" w:hAnsi="Arial" w:hint="default"/>
      </w:rPr>
    </w:lvl>
    <w:lvl w:ilvl="5" w:tplc="1234914E" w:tentative="1">
      <w:start w:val="1"/>
      <w:numFmt w:val="bullet"/>
      <w:lvlText w:val="•"/>
      <w:lvlJc w:val="left"/>
      <w:pPr>
        <w:tabs>
          <w:tab w:val="num" w:pos="4320"/>
        </w:tabs>
        <w:ind w:left="4320" w:hanging="360"/>
      </w:pPr>
      <w:rPr>
        <w:rFonts w:ascii="Arial" w:hAnsi="Arial" w:hint="default"/>
      </w:rPr>
    </w:lvl>
    <w:lvl w:ilvl="6" w:tplc="E78A4B42" w:tentative="1">
      <w:start w:val="1"/>
      <w:numFmt w:val="bullet"/>
      <w:lvlText w:val="•"/>
      <w:lvlJc w:val="left"/>
      <w:pPr>
        <w:tabs>
          <w:tab w:val="num" w:pos="5040"/>
        </w:tabs>
        <w:ind w:left="5040" w:hanging="360"/>
      </w:pPr>
      <w:rPr>
        <w:rFonts w:ascii="Arial" w:hAnsi="Arial" w:hint="default"/>
      </w:rPr>
    </w:lvl>
    <w:lvl w:ilvl="7" w:tplc="87BEEB0A" w:tentative="1">
      <w:start w:val="1"/>
      <w:numFmt w:val="bullet"/>
      <w:lvlText w:val="•"/>
      <w:lvlJc w:val="left"/>
      <w:pPr>
        <w:tabs>
          <w:tab w:val="num" w:pos="5760"/>
        </w:tabs>
        <w:ind w:left="5760" w:hanging="360"/>
      </w:pPr>
      <w:rPr>
        <w:rFonts w:ascii="Arial" w:hAnsi="Arial" w:hint="default"/>
      </w:rPr>
    </w:lvl>
    <w:lvl w:ilvl="8" w:tplc="A5E84C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203174"/>
    <w:multiLevelType w:val="multilevel"/>
    <w:tmpl w:val="ECB6B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14D99"/>
    <w:multiLevelType w:val="multilevel"/>
    <w:tmpl w:val="65CCB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C68F6"/>
    <w:multiLevelType w:val="multilevel"/>
    <w:tmpl w:val="C9BE3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04BBC"/>
    <w:multiLevelType w:val="multilevel"/>
    <w:tmpl w:val="6EBE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20E71"/>
    <w:multiLevelType w:val="multilevel"/>
    <w:tmpl w:val="4F36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233FD"/>
    <w:multiLevelType w:val="multilevel"/>
    <w:tmpl w:val="53BCB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C6462"/>
    <w:multiLevelType w:val="multilevel"/>
    <w:tmpl w:val="C6009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5E"/>
    <w:rsid w:val="0011748A"/>
    <w:rsid w:val="00404367"/>
    <w:rsid w:val="006D0AAF"/>
    <w:rsid w:val="0098755E"/>
    <w:rsid w:val="00D23E26"/>
    <w:rsid w:val="00D614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8D2A"/>
  <w15:chartTrackingRefBased/>
  <w15:docId w15:val="{0E5BF30A-6D0D-481B-AB86-EFD5E510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75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7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76802">
      <w:bodyDiv w:val="1"/>
      <w:marLeft w:val="0"/>
      <w:marRight w:val="0"/>
      <w:marTop w:val="0"/>
      <w:marBottom w:val="0"/>
      <w:divBdr>
        <w:top w:val="none" w:sz="0" w:space="0" w:color="auto"/>
        <w:left w:val="none" w:sz="0" w:space="0" w:color="auto"/>
        <w:bottom w:val="none" w:sz="0" w:space="0" w:color="auto"/>
        <w:right w:val="none" w:sz="0" w:space="0" w:color="auto"/>
      </w:divBdr>
      <w:divsChild>
        <w:div w:id="116385972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A52E-ADC0-42BE-B4F2-B253B00D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566</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Jeffrey</cp:lastModifiedBy>
  <cp:revision>2</cp:revision>
  <cp:lastPrinted>2017-10-09T13:18:00Z</cp:lastPrinted>
  <dcterms:created xsi:type="dcterms:W3CDTF">2017-10-09T12:56:00Z</dcterms:created>
  <dcterms:modified xsi:type="dcterms:W3CDTF">2017-10-09T13:44:00Z</dcterms:modified>
</cp:coreProperties>
</file>